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84" w:rsidRDefault="00895884" w:rsidP="00895884">
      <w:pPr>
        <w:pStyle w:val="a3"/>
        <w:jc w:val="center"/>
        <w:rPr>
          <w:noProof/>
        </w:rPr>
      </w:pPr>
    </w:p>
    <w:p w:rsidR="00895884" w:rsidRDefault="00895884" w:rsidP="0089588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84" w:rsidRDefault="00895884" w:rsidP="00895884">
      <w:pPr>
        <w:pStyle w:val="3"/>
        <w:framePr w:w="9897" w:wrap="around" w:x="1435" w:y="266"/>
      </w:pPr>
    </w:p>
    <w:p w:rsidR="00895884" w:rsidRPr="00C4332D" w:rsidRDefault="00895884" w:rsidP="0089588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95884" w:rsidRPr="00C4332D" w:rsidRDefault="00895884" w:rsidP="0089588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95884" w:rsidRPr="006A0457" w:rsidRDefault="00895884" w:rsidP="00895884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95884" w:rsidRDefault="00895884" w:rsidP="0089588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95884" w:rsidRDefault="00895884" w:rsidP="0089588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5884" w:rsidRDefault="00895884" w:rsidP="00895884"/>
    <w:p w:rsidR="00895884" w:rsidRDefault="00895884" w:rsidP="00895884"/>
    <w:p w:rsidR="00895884" w:rsidRDefault="00895884" w:rsidP="00895884"/>
    <w:p w:rsidR="00895884" w:rsidRDefault="00895884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895884" w:rsidRPr="004F2E64" w:rsidRDefault="00121D55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</w:t>
      </w:r>
      <w:r w:rsidRPr="00121D55">
        <w:rPr>
          <w:rFonts w:ascii="Times New Roman" w:hAnsi="Times New Roman"/>
          <w:sz w:val="22"/>
          <w:u w:val="single"/>
        </w:rPr>
        <w:t>03.07.2018</w:t>
      </w:r>
      <w:r w:rsidR="00895884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</w:t>
      </w:r>
      <w:bookmarkStart w:id="0" w:name="_GoBack"/>
      <w:bookmarkEnd w:id="0"/>
      <w:r w:rsidR="00895884">
        <w:rPr>
          <w:rFonts w:ascii="Times New Roman" w:hAnsi="Times New Roman"/>
          <w:sz w:val="22"/>
        </w:rPr>
        <w:t xml:space="preserve">     </w:t>
      </w:r>
      <w:r w:rsidR="0089588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92310781" r:id="rId7">
            <o:FieldCodes>\s</o:FieldCodes>
          </o:OLEObject>
        </w:object>
      </w:r>
      <w:r w:rsidR="0089588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1307</w:t>
      </w:r>
    </w:p>
    <w:p w:rsidR="00895884" w:rsidRPr="00F31287" w:rsidRDefault="00895884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895884" w:rsidRPr="00246459" w:rsidRDefault="00895884" w:rsidP="00895884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895884" w:rsidRDefault="00895884" w:rsidP="00895884"/>
    <w:p w:rsidR="00895884" w:rsidRDefault="00895884" w:rsidP="00895884"/>
    <w:p w:rsidR="00895884" w:rsidRDefault="00895884" w:rsidP="00895884">
      <w:pPr>
        <w:widowControl w:val="0"/>
        <w:jc w:val="both"/>
      </w:pPr>
    </w:p>
    <w:p w:rsidR="00895884" w:rsidRPr="00B269B0" w:rsidRDefault="00895884" w:rsidP="0089588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A685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FA685C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руководствуясь Уставом ЗАТО Железногорск,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FA685C">
        <w:rPr>
          <w:rFonts w:ascii="Times New Roman" w:hAnsi="Times New Roman"/>
          <w:sz w:val="28"/>
          <w:szCs w:val="28"/>
        </w:rPr>
        <w:t>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FE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изменение</w:t>
      </w:r>
      <w:r w:rsidRPr="00BE5243">
        <w:rPr>
          <w:rFonts w:ascii="Times New Roman" w:hAnsi="Times New Roman"/>
          <w:sz w:val="28"/>
          <w:szCs w:val="28"/>
        </w:rPr>
        <w:t>:</w:t>
      </w:r>
    </w:p>
    <w:p w:rsidR="00895884" w:rsidRDefault="00895884" w:rsidP="0089588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95884">
        <w:rPr>
          <w:rFonts w:ascii="Times New Roman" w:hAnsi="Times New Roman"/>
          <w:bCs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Таблицу приложения № 1 к приложению к постановлению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895884">
        <w:rPr>
          <w:rFonts w:ascii="Times New Roman" w:hAnsi="Times New Roman"/>
          <w:sz w:val="28"/>
          <w:szCs w:val="28"/>
        </w:rPr>
        <w:t>в новой редакции:</w:t>
      </w:r>
    </w:p>
    <w:p w:rsidR="00895884" w:rsidRPr="00895884" w:rsidRDefault="00833633" w:rsidP="00895884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95884" w:rsidRPr="00895884">
        <w:rPr>
          <w:rFonts w:ascii="Times New Roman" w:hAnsi="Times New Roman"/>
          <w:bCs/>
          <w:sz w:val="28"/>
          <w:szCs w:val="28"/>
        </w:rPr>
        <w:t xml:space="preserve">Критерии </w:t>
      </w:r>
      <w:r w:rsidR="00895884" w:rsidRPr="00895884">
        <w:rPr>
          <w:rFonts w:ascii="Times New Roman" w:hAnsi="Times New Roman"/>
          <w:bCs/>
          <w:color w:val="000000"/>
          <w:sz w:val="28"/>
          <w:szCs w:val="28"/>
        </w:rPr>
        <w:t>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</w:t>
      </w:r>
      <w:r w:rsidR="0089588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W w:w="9361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2127"/>
        <w:gridCol w:w="3260"/>
        <w:gridCol w:w="2410"/>
        <w:gridCol w:w="1564"/>
      </w:tblGrid>
      <w:tr w:rsidR="00895884" w:rsidRPr="00895884" w:rsidTr="00895884">
        <w:trPr>
          <w:trHeight w:val="20"/>
          <w:tblHeader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lastRenderedPageBreak/>
              <w:t>Категория работников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5884" w:rsidRPr="00895884" w:rsidRDefault="00895884" w:rsidP="0089588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Периодичность оценки для установления выплат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895884" w:rsidRPr="00895884" w:rsidTr="00895884">
        <w:trPr>
          <w:trHeight w:val="212"/>
          <w:tblHeader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95884" w:rsidRPr="00895884" w:rsidRDefault="00895884" w:rsidP="0089588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884" w:rsidRPr="00895884" w:rsidRDefault="00895884" w:rsidP="0089588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95884" w:rsidRPr="00895884" w:rsidRDefault="00895884" w:rsidP="0089588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884" w:rsidRPr="00895884" w:rsidRDefault="00895884" w:rsidP="0089588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5884" w:rsidRPr="00895884" w:rsidTr="00895884">
        <w:trPr>
          <w:trHeight w:val="559"/>
        </w:trPr>
        <w:tc>
          <w:tcPr>
            <w:tcW w:w="9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5884" w:rsidRPr="00895884" w:rsidRDefault="00895884" w:rsidP="0089588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курирование штаба флагманской программы молодежной политики: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- одного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- двух и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профессиональное развитие путем участия в конкурсах профессионального мастерства, курсах повышения квалификации, образовательных семинарах, программах, проектах, форумах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организация участия молодежи в конкурсах, проектах, мероприятиях различного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4" w:rsidRPr="00895884" w:rsidTr="00895884">
        <w:trPr>
          <w:trHeight w:val="25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привлечение организаций-партнеров, внебюджетных средств, в том числе участия в </w:t>
            </w:r>
            <w:proofErr w:type="spellStart"/>
            <w:r w:rsidRPr="00895884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895884">
              <w:rPr>
                <w:rFonts w:ascii="Times New Roman" w:hAnsi="Times New Roman"/>
                <w:sz w:val="24"/>
                <w:szCs w:val="24"/>
              </w:rPr>
              <w:t xml:space="preserve"> программах (конкурсах) с целью повышения эффективности деятельности учреждения в сфере организации работы с молодежью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организация мероприятий различного уровня: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краевого уровня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Специалист по взаимодействию с общественными объединениями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обеспечение информационного сопровождения всех проведенных, в том числе партнерских,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наличие обращений общественных организаций за различной поддержкой (информационной, консультационной, имущественной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проведение мероприятий, в том числе семинаров, консультаций, круглых столов, форумов, фестивалей, акций и прочее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895884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895884">
              <w:rPr>
                <w:rFonts w:ascii="Times New Roman" w:hAnsi="Times New Roman"/>
                <w:sz w:val="24"/>
                <w:szCs w:val="24"/>
              </w:rPr>
              <w:t xml:space="preserve"> программах, конкурсных мероприятий различного уровня с целью повышения эффективности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участия в конкурсах профессионального мастерства, курсах повышения квалификации, образовательных семинарах, программах, проектах, форумах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организация систематизации учета инвентаря, оборудования, материальных запасов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55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отсутствие расхождения с данными бухгалтерского учета по результатам инвентаризации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исполнение должностных обязанностей в соответствующем периоде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95884" w:rsidRPr="00895884" w:rsidTr="00895884">
        <w:trPr>
          <w:trHeight w:val="8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Уборщик служебных помещений,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84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895884" w:rsidRPr="00895884" w:rsidTr="00895884">
        <w:trPr>
          <w:trHeight w:val="17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lastRenderedPageBreak/>
              <w:t>Рабочий по комплексному обслуживанию и ремонту 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84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обеспечение сохранности материальных ценностей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9588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895884" w:rsidRPr="00895884" w:rsidTr="00895884">
        <w:trPr>
          <w:trHeight w:val="20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884">
              <w:rPr>
                <w:rFonts w:ascii="Times New Roman" w:hAnsi="Times New Roman"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поддержка молодежных общественных объединений в части организации деятельности по разработке проектов, реализуемых молодежью, либо направленных на решение проблем молодежи;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наличие положительных отзывов от молодежи, сторонних организаций-участников мероприятий, материалов в печатных изданиях, телевизионных сюжетов о проведенных мероприятиях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оценка результатов деятельности сотрудника органами государственной власти, и (или) местного самоуправления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Устанавливается 1 раз в год и действует в течении 12 месяцев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5884" w:rsidRPr="00895884" w:rsidTr="004B102A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проектах и мероприятиях учреждения </w:t>
            </w:r>
            <w:r w:rsidRPr="00895884">
              <w:rPr>
                <w:rFonts w:ascii="Times New Roman" w:hAnsi="Times New Roman"/>
                <w:sz w:val="24"/>
                <w:szCs w:val="24"/>
              </w:rPr>
              <w:br/>
              <w:t>в интернете, на телевидении, радио и в печатных средствах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</w:tr>
      <w:tr w:rsidR="00895884" w:rsidRPr="00895884" w:rsidTr="004B102A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оформление документации, связанной 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B102A" w:rsidRPr="00895884" w:rsidTr="004B102A">
        <w:trPr>
          <w:trHeight w:val="8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02A" w:rsidRPr="00895884" w:rsidRDefault="004B102A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895884" w:rsidRDefault="004B102A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подготовкой и проведением мероприятий, отчетов о проведении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895884" w:rsidRDefault="004B102A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895884" w:rsidRDefault="004B102A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разработка нормативных документов учреждения, аналитических и отчетных документов, связанных с работой учреждения в целом, методических разработок по организации работы с молодежью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наличие систематически посещающего учреждение молодежного актива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895884">
        <w:trPr>
          <w:trHeight w:val="38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вовлечение несовершеннолетних от 14 до 18 лет, находящихся в социально опасном положении, к участию в проектах и мероприятиях, проводимых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5884" w:rsidRPr="00895884" w:rsidTr="00895884">
        <w:trPr>
          <w:trHeight w:val="273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вовлечение несовершеннолетних от 14 до 18 лет, находящихся на других видах учета (КДН, ОДН УВД и т.д.) к участию в проектах и мероприятиях, проводимых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95884" w:rsidRPr="00895884" w:rsidTr="004B102A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Специалист по взаимодействию с общественными объединениями</w:t>
            </w:r>
          </w:p>
          <w:p w:rsidR="00895884" w:rsidRPr="00895884" w:rsidRDefault="00895884" w:rsidP="00895884">
            <w:pPr>
              <w:spacing w:after="20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наличие положительных отзывов от граждан, организаций-участников мероприятий, материалов в печатных изданиях, телевизионных сюжетов о проведенных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4B102A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оформление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B102A" w:rsidRPr="00895884" w:rsidTr="004B102A">
        <w:trPr>
          <w:trHeight w:val="10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02A" w:rsidRPr="00895884" w:rsidRDefault="004B102A" w:rsidP="00895884">
            <w:pPr>
              <w:spacing w:after="20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A" w:rsidRPr="00895884" w:rsidRDefault="004B102A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отчетной документации, в том числе  связанной с подготовкой и проведением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02A" w:rsidRPr="00895884" w:rsidRDefault="004B102A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02A" w:rsidRPr="00895884" w:rsidRDefault="004B102A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привлечение сторонних организаций для подготовки и проведения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наличие собственных образовательных программ в сфере развития гражданских инициатив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наличие добровольческого актива для организации и проведения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обеспечение сохранности складируемых товарно-материальных ценностей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осуществление контроля над соблюдением в служебных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55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оперативность и качество выполнения работ в части возложенных функциональных обязанностей, отсутствие искажений в отчетности и запрашиваемой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соблюдение трудовой, исполнительной дисциплины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895884" w:rsidRPr="00895884" w:rsidRDefault="00895884" w:rsidP="008958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обеспечение сохранности хозяйственного инвентаря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55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и пропускного режима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  <w:tr w:rsidR="00895884" w:rsidRPr="00895884" w:rsidTr="0089588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lastRenderedPageBreak/>
              <w:t>Рабочий по комплексному обслуживанию и ремонту 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оперативное реагирование и высокое качество проведения текущих ремонтных работ в помещениях 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rPr>
                <w:rFonts w:ascii="Times New Roman" w:hAnsi="Times New Roman"/>
                <w:sz w:val="24"/>
                <w:szCs w:val="24"/>
              </w:rPr>
            </w:pPr>
            <w:r w:rsidRPr="008958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4" w:rsidRPr="00895884" w:rsidRDefault="00895884" w:rsidP="0089588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FC2" w:rsidRPr="00833633" w:rsidRDefault="00833633" w:rsidP="00833633">
      <w:pPr>
        <w:jc w:val="right"/>
        <w:rPr>
          <w:rFonts w:ascii="Times New Roman" w:hAnsi="Times New Roman"/>
          <w:sz w:val="28"/>
        </w:rPr>
      </w:pPr>
      <w:r w:rsidRPr="00833633">
        <w:rPr>
          <w:rFonts w:ascii="Times New Roman" w:hAnsi="Times New Roman"/>
          <w:sz w:val="28"/>
        </w:rPr>
        <w:t>»</w:t>
      </w:r>
    </w:p>
    <w:p w:rsidR="00895884" w:rsidRDefault="00895884" w:rsidP="00895884"/>
    <w:p w:rsid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3633">
        <w:rPr>
          <w:rFonts w:ascii="Times New Roman" w:hAnsi="Times New Roman"/>
          <w:sz w:val="28"/>
          <w:szCs w:val="28"/>
        </w:rPr>
        <w:t xml:space="preserve">Управлению  делами  </w:t>
      </w:r>
      <w:r w:rsidRPr="00895884">
        <w:rPr>
          <w:rFonts w:ascii="Times New Roman" w:hAnsi="Times New Roman"/>
          <w:sz w:val="28"/>
          <w:szCs w:val="28"/>
        </w:rPr>
        <w:t xml:space="preserve">Администрации </w:t>
      </w:r>
      <w:r w:rsidR="00833633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>ЗА</w:t>
      </w:r>
      <w:r w:rsidR="00833633">
        <w:rPr>
          <w:rFonts w:ascii="Times New Roman" w:hAnsi="Times New Roman"/>
          <w:sz w:val="28"/>
          <w:szCs w:val="28"/>
        </w:rPr>
        <w:t xml:space="preserve">ТО  г.  Железногорск                      (Е.В. </w:t>
      </w:r>
      <w:r w:rsidRPr="00895884">
        <w:rPr>
          <w:rFonts w:ascii="Times New Roman" w:hAnsi="Times New Roman"/>
          <w:sz w:val="28"/>
          <w:szCs w:val="28"/>
        </w:rPr>
        <w:t xml:space="preserve">Андросова) </w:t>
      </w:r>
      <w:r w:rsidR="00833633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95884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9588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895884">
        <w:rPr>
          <w:rFonts w:ascii="Times New Roman" w:hAnsi="Times New Roman"/>
          <w:sz w:val="28"/>
          <w:szCs w:val="28"/>
        </w:rPr>
        <w:br/>
        <w:t xml:space="preserve">на заместителя Главы ЗАТО г. Железногорск по социальным вопросам В.Ю. </w:t>
      </w:r>
      <w:proofErr w:type="spellStart"/>
      <w:r w:rsidRPr="00895884">
        <w:rPr>
          <w:rFonts w:ascii="Times New Roman" w:hAnsi="Times New Roman"/>
          <w:sz w:val="28"/>
          <w:szCs w:val="28"/>
        </w:rPr>
        <w:t>Фомаиди</w:t>
      </w:r>
      <w:proofErr w:type="spellEnd"/>
      <w:r w:rsidRPr="00895884">
        <w:rPr>
          <w:rFonts w:ascii="Times New Roman" w:hAnsi="Times New Roman"/>
          <w:sz w:val="28"/>
          <w:szCs w:val="28"/>
        </w:rPr>
        <w:t>.</w:t>
      </w:r>
    </w:p>
    <w:p w:rsidR="00895884" w:rsidRP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9588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D71D7">
        <w:rPr>
          <w:rFonts w:ascii="Times New Roman" w:hAnsi="Times New Roman"/>
          <w:sz w:val="28"/>
          <w:szCs w:val="28"/>
        </w:rPr>
        <w:t>вступает в силу после официального опубликования</w:t>
      </w:r>
      <w:r w:rsidRPr="00895884">
        <w:rPr>
          <w:rFonts w:ascii="Times New Roman" w:hAnsi="Times New Roman"/>
          <w:sz w:val="28"/>
          <w:szCs w:val="28"/>
        </w:rPr>
        <w:t>.</w:t>
      </w: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Pr="001162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95884" w:rsidRDefault="00895884" w:rsidP="00895884"/>
    <w:sectPr w:rsidR="00895884" w:rsidSect="00895884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4F1D"/>
    <w:multiLevelType w:val="hybridMultilevel"/>
    <w:tmpl w:val="8AF8C28A"/>
    <w:lvl w:ilvl="0" w:tplc="139002D2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28C"/>
    <w:multiLevelType w:val="multilevel"/>
    <w:tmpl w:val="D4960A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D32441F"/>
    <w:multiLevelType w:val="multilevel"/>
    <w:tmpl w:val="728CDE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8D68DE"/>
    <w:multiLevelType w:val="hybridMultilevel"/>
    <w:tmpl w:val="6B285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06B2"/>
    <w:multiLevelType w:val="multilevel"/>
    <w:tmpl w:val="A8A41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70D389D"/>
    <w:multiLevelType w:val="hybridMultilevel"/>
    <w:tmpl w:val="78B88E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84"/>
    <w:rsid w:val="00121D55"/>
    <w:rsid w:val="004B102A"/>
    <w:rsid w:val="00833633"/>
    <w:rsid w:val="00895884"/>
    <w:rsid w:val="00AD71D7"/>
    <w:rsid w:val="00B667A3"/>
    <w:rsid w:val="00D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8C2A-B5CF-4193-94FD-37A7A9B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8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95884"/>
  </w:style>
  <w:style w:type="paragraph" w:styleId="3">
    <w:name w:val="Body Text 3"/>
    <w:basedOn w:val="a"/>
    <w:link w:val="30"/>
    <w:rsid w:val="008958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588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958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8958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МЦ</cp:lastModifiedBy>
  <cp:revision>5</cp:revision>
  <cp:lastPrinted>2018-06-14T08:31:00Z</cp:lastPrinted>
  <dcterms:created xsi:type="dcterms:W3CDTF">2018-05-17T07:19:00Z</dcterms:created>
  <dcterms:modified xsi:type="dcterms:W3CDTF">2018-07-05T08:47:00Z</dcterms:modified>
</cp:coreProperties>
</file>